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政管学院基层教学组织集体活动记录表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90"/>
        <w:gridCol w:w="2010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    名</w:t>
            </w:r>
          </w:p>
        </w:tc>
        <w:tc>
          <w:tcPr>
            <w:tcW w:w="6398" w:type="dxa"/>
            <w:gridSpan w:val="3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活动名称</w:t>
            </w:r>
          </w:p>
        </w:tc>
        <w:tc>
          <w:tcPr>
            <w:tcW w:w="6398" w:type="dxa"/>
            <w:gridSpan w:val="3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活动时间</w:t>
            </w:r>
          </w:p>
        </w:tc>
        <w:tc>
          <w:tcPr>
            <w:tcW w:w="2190" w:type="dxa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0" w:type="dxa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活动地点</w:t>
            </w:r>
          </w:p>
        </w:tc>
        <w:tc>
          <w:tcPr>
            <w:tcW w:w="2198" w:type="dxa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522" w:type="dxa"/>
            <w:gridSpan w:val="4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缺席人员名单及事由</w:t>
            </w: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522" w:type="dxa"/>
            <w:gridSpan w:val="4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参加人员签到</w:t>
            </w: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522" w:type="dxa"/>
            <w:gridSpan w:val="4"/>
          </w:tcPr>
          <w:p>
            <w:pPr>
              <w:spacing w:line="5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活动内容（不少于300字）</w:t>
            </w: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 w:hAnsi="宋体"/>
          <w:bCs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60EEE"/>
    <w:rsid w:val="1B560E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2016-12-16T06:51:00Z</dcterms:created>
  <dc:creator>蔡明波</dc:creator>
  <cp:lastModifiedBy>蔡明波</cp:lastModifiedBy>
  <dcterms:modified xsi:type="dcterms:W3CDTF">2016-12-16T06:51:16Z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